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9F" w:rsidRDefault="00F9419F" w:rsidP="00F941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ОБРАЗОВАНИЯ И НАУКИ РОССИЙСКОЙ ФЕДЕРАЦИИ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ПИСЬМО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 сентября 2013 г. N АК-1879/06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ДОКУМЕНТАХ О КВАЛИФИКАЦИИ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связи с вступлением в силу с 1 сентября 2013 г. Федерального </w:t>
      </w:r>
      <w:hyperlink r:id="rId4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29 декабря 2012 г. N 273-ФЗ "Об образовании в Российской Федерации" (далее - Федеральный закон N 273-ФЗ) </w:t>
      </w:r>
      <w:proofErr w:type="spellStart"/>
      <w:r>
        <w:rPr>
          <w:rFonts w:cs="Calibri"/>
        </w:rPr>
        <w:t>Минобрнауки</w:t>
      </w:r>
      <w:proofErr w:type="spellEnd"/>
      <w:r>
        <w:rPr>
          <w:rFonts w:cs="Calibri"/>
        </w:rPr>
        <w:t xml:space="preserve"> России информирует.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5" w:history="1">
        <w:r>
          <w:rPr>
            <w:rFonts w:cs="Calibri"/>
            <w:color w:val="0000FF"/>
          </w:rPr>
          <w:t>Частью 10 статьи 60</w:t>
        </w:r>
      </w:hyperlink>
      <w:r>
        <w:rPr>
          <w:rFonts w:cs="Calibri"/>
        </w:rPr>
        <w:t xml:space="preserve"> Федерального закона N 273-ФЗ установлено, что документ о квалификации подтверждает повышение или присвоение квалификации по результатам дополнительного профессионального образования.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6" w:history="1">
        <w:r>
          <w:rPr>
            <w:rFonts w:cs="Calibri"/>
            <w:color w:val="0000FF"/>
          </w:rPr>
          <w:t>частью 15 статьи 76</w:t>
        </w:r>
      </w:hyperlink>
      <w:r>
        <w:rPr>
          <w:rFonts w:cs="Calibri"/>
        </w:rPr>
        <w:t xml:space="preserve"> Федерального закона N 273-ФЗ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7" w:history="1">
        <w:r>
          <w:rPr>
            <w:rFonts w:cs="Calibri"/>
            <w:color w:val="0000FF"/>
          </w:rPr>
          <w:t>Частью 3 статьи 60</w:t>
        </w:r>
      </w:hyperlink>
      <w:r>
        <w:rPr>
          <w:rFonts w:cs="Calibri"/>
        </w:rPr>
        <w:t xml:space="preserve"> Федерального закона N 273-ФЗ установлено, что лицам, успешно прошедшим итоговую аттестацию, выдаются документы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F9419F" w:rsidRDefault="00F9419F" w:rsidP="00F9419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>
        <w:rPr>
          <w:rFonts w:cs="Calibri"/>
        </w:rPr>
        <w:t>КонсультантПлюс</w:t>
      </w:r>
      <w:proofErr w:type="spellEnd"/>
      <w:r>
        <w:rPr>
          <w:rFonts w:cs="Calibri"/>
        </w:rPr>
        <w:t>: примечание.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" w:history="1">
        <w:r>
          <w:rPr>
            <w:rFonts w:cs="Calibri"/>
            <w:color w:val="0000FF"/>
          </w:rPr>
          <w:t>Приказом</w:t>
        </w:r>
      </w:hyperlink>
      <w:r>
        <w:rPr>
          <w:rFonts w:cs="Calibri"/>
        </w:rPr>
        <w:t xml:space="preserve"> </w:t>
      </w:r>
      <w:proofErr w:type="spellStart"/>
      <w:r>
        <w:rPr>
          <w:rFonts w:cs="Calibri"/>
        </w:rPr>
        <w:t>Минобрнауки</w:t>
      </w:r>
      <w:proofErr w:type="spellEnd"/>
      <w:r>
        <w:rPr>
          <w:rFonts w:cs="Calibri"/>
        </w:rPr>
        <w:t xml:space="preserve"> России от 15.11.2013 N 1244 в пункт 19 Порядка организации и осуществления образовательной деятельности по дополнительным профессиональным программам внесены изменения, в соответствии с которыми, документ о квалификации выдается на бланке, образец которого самостоятельно устанавливается организацией.</w:t>
      </w:r>
    </w:p>
    <w:p w:rsidR="00F9419F" w:rsidRDefault="00F9419F" w:rsidP="00F9419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" w:history="1">
        <w:r>
          <w:rPr>
            <w:rFonts w:cs="Calibri"/>
            <w:color w:val="0000FF"/>
          </w:rPr>
          <w:t>Пунктом 19</w:t>
        </w:r>
      </w:hyperlink>
      <w:r>
        <w:rPr>
          <w:rFonts w:cs="Calibri"/>
        </w:rPr>
        <w:t xml:space="preserve"> приказа </w:t>
      </w:r>
      <w:proofErr w:type="spellStart"/>
      <w:r>
        <w:rPr>
          <w:rFonts w:cs="Calibri"/>
        </w:rPr>
        <w:t>Минобрнауки</w:t>
      </w:r>
      <w:proofErr w:type="spellEnd"/>
      <w:r>
        <w:rPr>
          <w:rFonts w:cs="Calibri"/>
        </w:rPr>
        <w:t xml:space="preserve"> России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 августа 2013 г., регистрационный N 29444) определено, что документ о квалификации выдается на бланке, являющимся защищенным от подделок полиграфической продукцией.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10" w:history="1">
        <w:r>
          <w:rPr>
            <w:rFonts w:cs="Calibri"/>
            <w:color w:val="0000FF"/>
          </w:rPr>
          <w:t>пунктом 17 части 3 статьи 28</w:t>
        </w:r>
      </w:hyperlink>
      <w:r>
        <w:rPr>
          <w:rFonts w:cs="Calibri"/>
        </w:rPr>
        <w:t xml:space="preserve"> Федерального закона N 273-ФЗ приобретение или изготовление бланков документов об образовании и (или) о квалификации относится к компетенции образовательной организации в установленной сфере деятельности.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Бланки удостоверений о повышении квалификации и дипломы о профессиональной переподготовке, являющиеся защищенной от подделок полиграфической продукцией, изготавливаются в соответствии с Техническими </w:t>
      </w:r>
      <w:hyperlink r:id="rId11" w:history="1">
        <w:r>
          <w:rPr>
            <w:rFonts w:cs="Calibri"/>
            <w:color w:val="0000FF"/>
          </w:rPr>
          <w:t>требованиями</w:t>
        </w:r>
      </w:hyperlink>
      <w:r>
        <w:rPr>
          <w:rFonts w:cs="Calibri"/>
        </w:rPr>
        <w:t xml:space="preserve"> и условиями изготовления защищенной полиграфической продукции, утвержденными приказом Министерства финансов Российской Федерации от 7 февраля 2003 г. N 14н (зарегистрирован Министерством юстиции Российской Федерации 17 марта 2003 г., регистрационный N 4271), с изменениями, внесенными приказом Министерства финансов Российской</w:t>
      </w:r>
      <w:proofErr w:type="gramEnd"/>
      <w:r>
        <w:rPr>
          <w:rFonts w:cs="Calibri"/>
        </w:rPr>
        <w:t xml:space="preserve"> Федерации от 11 июля 2005 г. N 90н (зарегистрирован Министерством юстиции Российской Федерации 2 августа 2005 г., регистрационный N 6860).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Сведения о предприятиях - изготовителях защищенной полиграфической продукции находятся на сайте ФНС России по адресу: </w:t>
      </w:r>
      <w:proofErr w:type="spellStart"/>
      <w:r>
        <w:rPr>
          <w:rFonts w:cs="Calibri"/>
        </w:rPr>
        <w:t>www.nalog.ru</w:t>
      </w:r>
      <w:proofErr w:type="spellEnd"/>
      <w:r>
        <w:rPr>
          <w:rFonts w:cs="Calibri"/>
        </w:rPr>
        <w:t xml:space="preserve"> в разделе "Лицензии, разрешения, реестры" по адресу: http://nalog.ru/gosreg_vd/licensing_poligraf/. Выбор предприятий - изготовителей бланков документов осуществляется образовательными организациями самостоятельно.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Использование бланков документов, утвержденных и изготовленных в соответствии с нормативными правовыми документами, действовавшими до 1 сентября 2013 г., не допускается.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Дополнительно информируем, что постановлением Правительства Российской Федерации от 26 августа 2013 г. N 729 "О федеральной информационной системе "Федеральный реестр </w:t>
      </w:r>
      <w:r>
        <w:rPr>
          <w:rFonts w:cs="Calibri"/>
        </w:rPr>
        <w:lastRenderedPageBreak/>
        <w:t xml:space="preserve">сведений о </w:t>
      </w:r>
      <w:proofErr w:type="gramStart"/>
      <w:r>
        <w:rPr>
          <w:rFonts w:cs="Calibri"/>
        </w:rPr>
        <w:t>документах</w:t>
      </w:r>
      <w:proofErr w:type="gramEnd"/>
      <w:r>
        <w:rPr>
          <w:rFonts w:cs="Calibri"/>
        </w:rPr>
        <w:t xml:space="preserve"> об образовании и (или) о квалификации, документах об обучении" утверждены </w:t>
      </w:r>
      <w:hyperlink r:id="rId12" w:history="1">
        <w:r>
          <w:rPr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сведений, вносимых в информационную систему, и </w:t>
      </w:r>
      <w:hyperlink r:id="rId13" w:history="1">
        <w:r>
          <w:rPr>
            <w:rFonts w:cs="Calibri"/>
            <w:color w:val="0000FF"/>
          </w:rPr>
          <w:t>Правила</w:t>
        </w:r>
      </w:hyperlink>
      <w:r>
        <w:rPr>
          <w:rFonts w:cs="Calibri"/>
        </w:rPr>
        <w:t xml:space="preserve">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</w:t>
      </w:r>
      <w:proofErr w:type="gramStart"/>
      <w:r>
        <w:rPr>
          <w:rFonts w:cs="Calibri"/>
        </w:rPr>
        <w:t>обучении</w:t>
      </w:r>
      <w:proofErr w:type="gramEnd"/>
      <w:r>
        <w:rPr>
          <w:rFonts w:cs="Calibri"/>
        </w:rPr>
        <w:t>", определяющие, в том числе, порядок и сроки внесения в нее сведений о выданных в установленном порядке документах о квалификации после 31 августа 2013 года.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А.А.КЛИМОВ</w:t>
      </w: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9419F" w:rsidRDefault="00F9419F" w:rsidP="00F9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9419F" w:rsidRDefault="00F9419F" w:rsidP="00F9419F"/>
    <w:p w:rsidR="003E6AE2" w:rsidRDefault="003E6AE2"/>
    <w:sectPr w:rsidR="003E6AE2" w:rsidSect="00464C1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419F"/>
    <w:rsid w:val="003E6AE2"/>
    <w:rsid w:val="00F9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CE583C76A7E3ED9FF027BF1333FEBC2AD5ADFACF51BBAB934A5C6DDECC402B803415B47EECE0BTAt9G" TargetMode="External"/><Relationship Id="rId13" Type="http://schemas.openxmlformats.org/officeDocument/2006/relationships/hyperlink" Target="consultantplus://offline/ref=87ECE583C76A7E3ED9FF027BF1333FEBC2AD5CD8AEFD1BBAB934A5C6DDECC402B803415B47EECE0BTAt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ECE583C76A7E3ED9FF027BF1333FEBC2AE59D0AAFD1BBAB934A5C6DDECC402B803415B47EEC608TAt0G" TargetMode="External"/><Relationship Id="rId12" Type="http://schemas.openxmlformats.org/officeDocument/2006/relationships/hyperlink" Target="consultantplus://offline/ref=87ECE583C76A7E3ED9FF027BF1333FEBC2AD5CD8AEFD1BBAB934A5C6DDECC402B803415B47EECE0ETAt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ECE583C76A7E3ED9FF027BF1333FEBC2AE59D0AAFD1BBAB934A5C6DDECC402B803415B47EFCE0BTAt0G" TargetMode="External"/><Relationship Id="rId11" Type="http://schemas.openxmlformats.org/officeDocument/2006/relationships/hyperlink" Target="consultantplus://offline/ref=87ECE583C76A7E3ED9FF027BF1333FEBC6AC55DEAEFF46B0B16DA9C4DAE39B15BF4A4D5A47EEC7T0t8G" TargetMode="External"/><Relationship Id="rId5" Type="http://schemas.openxmlformats.org/officeDocument/2006/relationships/hyperlink" Target="consultantplus://offline/ref=87ECE583C76A7E3ED9FF027BF1333FEBC2AE59D0AAFD1BBAB934A5C6DDECC402B803415B47EEC60ETAtA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ECE583C76A7E3ED9FF027BF1333FEBC2AE59D0AAFD1BBAB934A5C6DDECC402B803415B47EECD03TAt1G" TargetMode="External"/><Relationship Id="rId4" Type="http://schemas.openxmlformats.org/officeDocument/2006/relationships/hyperlink" Target="consultantplus://offline/ref=87ECE583C76A7E3ED9FF027BF1333FEBC2AE59D0AAFD1BBAB934A5C6DDTEtCG" TargetMode="External"/><Relationship Id="rId9" Type="http://schemas.openxmlformats.org/officeDocument/2006/relationships/hyperlink" Target="consultantplus://offline/ref=87ECE583C76A7E3ED9FF027BF1333FEBC2AD5ADFA0F51BBAB934A5C6DDECC402B803415B47EECE02TAt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Company>Home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2015-11-16T11:01:00Z</dcterms:created>
  <dcterms:modified xsi:type="dcterms:W3CDTF">2015-11-16T11:01:00Z</dcterms:modified>
</cp:coreProperties>
</file>